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C9" w:rsidRDefault="00DA2D94">
      <w:r>
        <w:tab/>
      </w:r>
      <w:r>
        <w:tab/>
      </w:r>
      <w:r>
        <w:tab/>
      </w:r>
      <w:r>
        <w:tab/>
      </w:r>
      <w:r>
        <w:tab/>
        <w:t>SAJAZARRA</w:t>
      </w:r>
    </w:p>
    <w:p w:rsidR="00DA2D94" w:rsidRPr="00DA2D94" w:rsidRDefault="00DA2D94" w:rsidP="00DA2D94">
      <w:pPr>
        <w:shd w:val="clear" w:color="auto" w:fill="BC4A13"/>
        <w:spacing w:after="0" w:line="240" w:lineRule="auto"/>
        <w:outlineLvl w:val="0"/>
        <w:rPr>
          <w:rFonts w:ascii="Verdana" w:eastAsia="Times New Roman" w:hAnsi="Verdana" w:cs="Times New Roman"/>
          <w:b/>
          <w:bCs/>
          <w:caps/>
          <w:color w:val="FFFFFF"/>
          <w:kern w:val="36"/>
          <w:sz w:val="20"/>
          <w:szCs w:val="20"/>
          <w:lang w:eastAsia="es-ES"/>
        </w:rPr>
      </w:pPr>
      <w:r w:rsidRPr="00DA2D94">
        <w:rPr>
          <w:rFonts w:ascii="Verdana" w:eastAsia="Times New Roman" w:hAnsi="Verdana" w:cs="Times New Roman"/>
          <w:b/>
          <w:bCs/>
          <w:caps/>
          <w:color w:val="FFFFFF"/>
          <w:kern w:val="36"/>
          <w:sz w:val="20"/>
          <w:szCs w:val="20"/>
          <w:lang w:eastAsia="es-ES"/>
        </w:rPr>
        <w:t>ARTE</w:t>
      </w:r>
    </w:p>
    <w:p w:rsidR="00DA2D94" w:rsidRDefault="00DA2D94" w:rsidP="00DA2D94">
      <w:pPr>
        <w:numPr>
          <w:ilvl w:val="0"/>
          <w:numId w:val="1"/>
        </w:numPr>
        <w:shd w:val="clear" w:color="auto" w:fill="FFFFFF"/>
        <w:spacing w:after="150" w:line="240" w:lineRule="auto"/>
        <w:ind w:left="0"/>
        <w:rPr>
          <w:rFonts w:ascii="Verdana" w:eastAsia="Times New Roman" w:hAnsi="Verdana" w:cs="Times New Roman"/>
          <w:color w:val="333333"/>
          <w:sz w:val="20"/>
          <w:szCs w:val="20"/>
          <w:lang w:eastAsia="es-ES"/>
        </w:rPr>
      </w:pPr>
      <w:r>
        <w:rPr>
          <w:rFonts w:ascii="Verdana" w:eastAsia="Times New Roman" w:hAnsi="Verdana" w:cs="Times New Roman"/>
          <w:noProof/>
          <w:color w:val="333333"/>
          <w:sz w:val="20"/>
          <w:szCs w:val="20"/>
          <w:lang w:eastAsia="es-ES"/>
        </w:rPr>
        <w:drawing>
          <wp:inline distT="0" distB="0" distL="0" distR="0">
            <wp:extent cx="3895725" cy="2584164"/>
            <wp:effectExtent l="19050" t="0" r="9525" b="0"/>
            <wp:docPr id="1" name="Imagen 1" descr="http://www.sajazarra.org/uploads/pics/puerta_trasera_cast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jazarra.org/uploads/pics/puerta_trasera_castillo.jpg"/>
                    <pic:cNvPicPr>
                      <a:picLocks noChangeAspect="1" noChangeArrowheads="1"/>
                    </pic:cNvPicPr>
                  </pic:nvPicPr>
                  <pic:blipFill>
                    <a:blip r:embed="rId5" cstate="print"/>
                    <a:srcRect/>
                    <a:stretch>
                      <a:fillRect/>
                    </a:stretch>
                  </pic:blipFill>
                  <pic:spPr bwMode="auto">
                    <a:xfrm>
                      <a:off x="0" y="0"/>
                      <a:ext cx="3895725" cy="2584164"/>
                    </a:xfrm>
                    <a:prstGeom prst="rect">
                      <a:avLst/>
                    </a:prstGeom>
                    <a:noFill/>
                    <a:ln w="9525">
                      <a:noFill/>
                      <a:miter lim="800000"/>
                      <a:headEnd/>
                      <a:tailEnd/>
                    </a:ln>
                  </pic:spPr>
                </pic:pic>
              </a:graphicData>
            </a:graphic>
          </wp:inline>
        </w:drawing>
      </w:r>
    </w:p>
    <w:p w:rsidR="00DA2D94" w:rsidRPr="00DA2D94" w:rsidRDefault="00DA2D94" w:rsidP="00DA2D94">
      <w:pPr>
        <w:numPr>
          <w:ilvl w:val="0"/>
          <w:numId w:val="1"/>
        </w:numPr>
        <w:shd w:val="clear" w:color="auto" w:fill="FFFFFF"/>
        <w:spacing w:after="150" w:line="240" w:lineRule="auto"/>
        <w:ind w:left="0"/>
        <w:rPr>
          <w:rFonts w:ascii="Verdana" w:eastAsia="Times New Roman" w:hAnsi="Verdana" w:cs="Times New Roman"/>
          <w:color w:val="333333"/>
          <w:sz w:val="20"/>
          <w:szCs w:val="20"/>
          <w:lang w:eastAsia="es-ES"/>
        </w:rPr>
      </w:pPr>
      <w:r>
        <w:rPr>
          <w:rFonts w:ascii="Verdana" w:eastAsia="Times New Roman" w:hAnsi="Verdana" w:cs="Times New Roman"/>
          <w:noProof/>
          <w:color w:val="333333"/>
          <w:sz w:val="20"/>
          <w:szCs w:val="20"/>
          <w:lang w:eastAsia="es-ES"/>
        </w:rPr>
        <w:drawing>
          <wp:inline distT="0" distB="0" distL="0" distR="0">
            <wp:extent cx="3895725" cy="2584164"/>
            <wp:effectExtent l="19050" t="0" r="9525" b="0"/>
            <wp:docPr id="3" name="Imagen 2" descr="http://www.sajazarra.org/uploads/pics/castillo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jazarra.org/uploads/pics/castillo_04.jpg"/>
                    <pic:cNvPicPr>
                      <a:picLocks noChangeAspect="1" noChangeArrowheads="1"/>
                    </pic:cNvPicPr>
                  </pic:nvPicPr>
                  <pic:blipFill>
                    <a:blip r:embed="rId6" cstate="print"/>
                    <a:srcRect/>
                    <a:stretch>
                      <a:fillRect/>
                    </a:stretch>
                  </pic:blipFill>
                  <pic:spPr bwMode="auto">
                    <a:xfrm>
                      <a:off x="0" y="0"/>
                      <a:ext cx="3895725" cy="2584164"/>
                    </a:xfrm>
                    <a:prstGeom prst="rect">
                      <a:avLst/>
                    </a:prstGeom>
                    <a:noFill/>
                    <a:ln w="9525">
                      <a:noFill/>
                      <a:miter lim="800000"/>
                      <a:headEnd/>
                      <a:tailEnd/>
                    </a:ln>
                  </pic:spPr>
                </pic:pic>
              </a:graphicData>
            </a:graphic>
          </wp:inline>
        </w:drawing>
      </w:r>
    </w:p>
    <w:p w:rsidR="00DA2D94" w:rsidRPr="00DA2D94" w:rsidRDefault="00DA2D94" w:rsidP="00DA2D94">
      <w:pPr>
        <w:numPr>
          <w:ilvl w:val="0"/>
          <w:numId w:val="2"/>
        </w:numPr>
        <w:shd w:val="clear" w:color="auto" w:fill="FFFFFF"/>
        <w:spacing w:after="150" w:line="240" w:lineRule="auto"/>
        <w:ind w:left="0"/>
        <w:rPr>
          <w:rFonts w:ascii="Verdana" w:eastAsia="Times New Roman" w:hAnsi="Verdana" w:cs="Times New Roman"/>
          <w:color w:val="333333"/>
          <w:sz w:val="20"/>
          <w:szCs w:val="20"/>
          <w:lang w:eastAsia="es-ES"/>
        </w:rPr>
      </w:pPr>
    </w:p>
    <w:p w:rsidR="00DA2D94" w:rsidRPr="00DA2D94" w:rsidRDefault="00DA2D94" w:rsidP="00DA2D94">
      <w:pPr>
        <w:pBdr>
          <w:left w:val="single" w:sz="36" w:space="4" w:color="BD4A13"/>
        </w:pBdr>
        <w:shd w:val="clear" w:color="auto" w:fill="F0F1E2"/>
        <w:spacing w:before="100" w:beforeAutospacing="1" w:after="100" w:afterAutospacing="1" w:line="240" w:lineRule="auto"/>
        <w:outlineLvl w:val="1"/>
        <w:rPr>
          <w:rFonts w:ascii="Verdana" w:eastAsia="Times New Roman" w:hAnsi="Verdana" w:cs="Times New Roman"/>
          <w:b/>
          <w:bCs/>
          <w:color w:val="BD4A13"/>
          <w:sz w:val="20"/>
          <w:szCs w:val="20"/>
          <w:lang w:eastAsia="es-ES"/>
        </w:rPr>
      </w:pPr>
      <w:r w:rsidRPr="00DA2D94">
        <w:rPr>
          <w:rFonts w:ascii="Verdana" w:eastAsia="Times New Roman" w:hAnsi="Verdana" w:cs="Times New Roman"/>
          <w:b/>
          <w:bCs/>
          <w:color w:val="BD4A13"/>
          <w:sz w:val="20"/>
          <w:szCs w:val="20"/>
          <w:lang w:eastAsia="es-ES"/>
        </w:rPr>
        <w:t>Castillo-Palacio</w:t>
      </w:r>
    </w:p>
    <w:p w:rsidR="00DA2D94" w:rsidRPr="00DA2D94" w:rsidRDefault="00DA2D94" w:rsidP="00DA2D94">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es-ES"/>
        </w:rPr>
      </w:pPr>
      <w:r w:rsidRPr="00DA2D94">
        <w:rPr>
          <w:rFonts w:ascii="Verdana" w:eastAsia="Times New Roman" w:hAnsi="Verdana" w:cs="Times New Roman"/>
          <w:color w:val="333333"/>
          <w:sz w:val="20"/>
          <w:szCs w:val="20"/>
          <w:lang w:eastAsia="es-ES"/>
        </w:rPr>
        <w:t>Construido en el siglo XV al transformarse la villa en señorío de los Velasco. Por su buen estado de conservación es una de las fortalezas más bellas de La Rioja. Actualmente es propiedad particular.</w:t>
      </w:r>
      <w:r w:rsidRPr="00DA2D94">
        <w:rPr>
          <w:rFonts w:ascii="Verdana" w:eastAsia="Times New Roman" w:hAnsi="Verdana" w:cs="Times New Roman"/>
          <w:color w:val="333333"/>
          <w:sz w:val="20"/>
          <w:szCs w:val="20"/>
          <w:lang w:eastAsia="es-ES"/>
        </w:rPr>
        <w:br/>
        <w:t xml:space="preserve">Está construida en piedra de sillería. Su configuración es parecida al Castillo de </w:t>
      </w:r>
      <w:proofErr w:type="spellStart"/>
      <w:r w:rsidRPr="00DA2D94">
        <w:rPr>
          <w:rFonts w:ascii="Verdana" w:eastAsia="Times New Roman" w:hAnsi="Verdana" w:cs="Times New Roman"/>
          <w:color w:val="333333"/>
          <w:sz w:val="20"/>
          <w:szCs w:val="20"/>
          <w:lang w:eastAsia="es-ES"/>
        </w:rPr>
        <w:t>Cuzcurrita</w:t>
      </w:r>
      <w:proofErr w:type="spellEnd"/>
      <w:r w:rsidRPr="00DA2D94">
        <w:rPr>
          <w:rFonts w:ascii="Verdana" w:eastAsia="Times New Roman" w:hAnsi="Verdana" w:cs="Times New Roman"/>
          <w:color w:val="333333"/>
          <w:sz w:val="20"/>
          <w:szCs w:val="20"/>
          <w:lang w:eastAsia="es-ES"/>
        </w:rPr>
        <w:t xml:space="preserve"> de Río Tirón, con un recinto exterior rectangular, cubos redondos en las esquinas y flanqueando la puerta de acceso. En el centro del reducto se levanta la torre del homenaje, de planta también rectangular, con torreones octogonales en sus esquinas, coronada con matacanes y almenas.</w:t>
      </w:r>
      <w:r w:rsidRPr="00DA2D94">
        <w:rPr>
          <w:rFonts w:ascii="Verdana" w:eastAsia="Times New Roman" w:hAnsi="Verdana" w:cs="Times New Roman"/>
          <w:color w:val="333333"/>
          <w:sz w:val="20"/>
          <w:szCs w:val="20"/>
          <w:lang w:eastAsia="es-ES"/>
        </w:rPr>
        <w:br/>
        <w:t>Restos de la muralla y puerta denominada El Arco</w:t>
      </w:r>
      <w:r w:rsidRPr="00DA2D94">
        <w:rPr>
          <w:rFonts w:ascii="Verdana" w:eastAsia="Times New Roman" w:hAnsi="Verdana" w:cs="Times New Roman"/>
          <w:color w:val="333333"/>
          <w:sz w:val="20"/>
          <w:szCs w:val="20"/>
          <w:lang w:eastAsia="es-ES"/>
        </w:rPr>
        <w:br/>
        <w:t>El trazado de la muralla, de forma trapezoidal, es de la segunda mitad del XIII, de la época de Alfonso X el Sabio, y sólo se puede reconocer ya en las traseras de las casas. De las cuatro puertas que poseía se conserva la denominada el Arco, situada entre la iglesia y el Ayuntamiento viejo, gótica de los siglos XIV o XV.</w:t>
      </w:r>
      <w:r w:rsidRPr="00DA2D94">
        <w:rPr>
          <w:rFonts w:ascii="Verdana" w:eastAsia="Times New Roman" w:hAnsi="Verdana" w:cs="Times New Roman"/>
          <w:color w:val="333333"/>
          <w:sz w:val="20"/>
          <w:szCs w:val="20"/>
          <w:lang w:eastAsia="es-ES"/>
        </w:rPr>
        <w:br/>
        <w:t>Iglesia Parroquial de Santa María de la Asunción</w:t>
      </w:r>
      <w:r w:rsidRPr="00DA2D94">
        <w:rPr>
          <w:rFonts w:ascii="Verdana" w:eastAsia="Times New Roman" w:hAnsi="Verdana" w:cs="Times New Roman"/>
          <w:color w:val="333333"/>
          <w:sz w:val="20"/>
          <w:szCs w:val="20"/>
          <w:lang w:eastAsia="es-ES"/>
        </w:rPr>
        <w:br/>
        <w:t xml:space="preserve">Su origen se sitúa en 1171 cuando Alfonso VIII de Castilla fundó en el lugar el </w:t>
      </w:r>
      <w:r w:rsidRPr="00DA2D94">
        <w:rPr>
          <w:rFonts w:ascii="Verdana" w:eastAsia="Times New Roman" w:hAnsi="Verdana" w:cs="Times New Roman"/>
          <w:color w:val="333333"/>
          <w:sz w:val="20"/>
          <w:szCs w:val="20"/>
          <w:lang w:eastAsia="es-ES"/>
        </w:rPr>
        <w:lastRenderedPageBreak/>
        <w:t xml:space="preserve">monasterio cisterciense de Santa María de </w:t>
      </w:r>
      <w:proofErr w:type="spellStart"/>
      <w:r w:rsidRPr="00DA2D94">
        <w:rPr>
          <w:rFonts w:ascii="Verdana" w:eastAsia="Times New Roman" w:hAnsi="Verdana" w:cs="Times New Roman"/>
          <w:color w:val="333333"/>
          <w:sz w:val="20"/>
          <w:szCs w:val="20"/>
          <w:lang w:eastAsia="es-ES"/>
        </w:rPr>
        <w:t>Sajazarra</w:t>
      </w:r>
      <w:proofErr w:type="spellEnd"/>
      <w:r w:rsidRPr="00DA2D94">
        <w:rPr>
          <w:rFonts w:ascii="Verdana" w:eastAsia="Times New Roman" w:hAnsi="Verdana" w:cs="Times New Roman"/>
          <w:color w:val="333333"/>
          <w:sz w:val="20"/>
          <w:szCs w:val="20"/>
          <w:lang w:eastAsia="es-ES"/>
        </w:rPr>
        <w:t xml:space="preserve">. En 1172 da al abad del monasterio las propiedades de Herrera, </w:t>
      </w:r>
      <w:proofErr w:type="spellStart"/>
      <w:r w:rsidRPr="00DA2D94">
        <w:rPr>
          <w:rFonts w:ascii="Verdana" w:eastAsia="Times New Roman" w:hAnsi="Verdana" w:cs="Times New Roman"/>
          <w:color w:val="333333"/>
          <w:sz w:val="20"/>
          <w:szCs w:val="20"/>
          <w:lang w:eastAsia="es-ES"/>
        </w:rPr>
        <w:t>Herreruela</w:t>
      </w:r>
      <w:proofErr w:type="spellEnd"/>
      <w:r w:rsidRPr="00DA2D94">
        <w:rPr>
          <w:rFonts w:ascii="Verdana" w:eastAsia="Times New Roman" w:hAnsi="Verdana" w:cs="Times New Roman"/>
          <w:color w:val="333333"/>
          <w:sz w:val="20"/>
          <w:szCs w:val="20"/>
          <w:lang w:eastAsia="es-ES"/>
        </w:rPr>
        <w:t xml:space="preserve">, </w:t>
      </w:r>
      <w:proofErr w:type="spellStart"/>
      <w:r w:rsidRPr="00DA2D94">
        <w:rPr>
          <w:rFonts w:ascii="Verdana" w:eastAsia="Times New Roman" w:hAnsi="Verdana" w:cs="Times New Roman"/>
          <w:color w:val="333333"/>
          <w:sz w:val="20"/>
          <w:szCs w:val="20"/>
          <w:lang w:eastAsia="es-ES"/>
        </w:rPr>
        <w:t>Hormaz</w:t>
      </w:r>
      <w:proofErr w:type="spellEnd"/>
      <w:r w:rsidRPr="00DA2D94">
        <w:rPr>
          <w:rFonts w:ascii="Verdana" w:eastAsia="Times New Roman" w:hAnsi="Verdana" w:cs="Times New Roman"/>
          <w:color w:val="333333"/>
          <w:sz w:val="20"/>
          <w:szCs w:val="20"/>
          <w:lang w:eastAsia="es-ES"/>
        </w:rPr>
        <w:t xml:space="preserve"> y </w:t>
      </w:r>
      <w:proofErr w:type="spellStart"/>
      <w:r w:rsidRPr="00DA2D94">
        <w:rPr>
          <w:rFonts w:ascii="Verdana" w:eastAsia="Times New Roman" w:hAnsi="Verdana" w:cs="Times New Roman"/>
          <w:color w:val="333333"/>
          <w:sz w:val="20"/>
          <w:szCs w:val="20"/>
          <w:lang w:eastAsia="es-ES"/>
        </w:rPr>
        <w:t>Armiñón</w:t>
      </w:r>
      <w:proofErr w:type="spellEnd"/>
      <w:r w:rsidRPr="00DA2D94">
        <w:rPr>
          <w:rFonts w:ascii="Verdana" w:eastAsia="Times New Roman" w:hAnsi="Verdana" w:cs="Times New Roman"/>
          <w:color w:val="333333"/>
          <w:sz w:val="20"/>
          <w:szCs w:val="20"/>
          <w:lang w:eastAsia="es-ES"/>
        </w:rPr>
        <w:t xml:space="preserve">, y en 1176 traslada el cenobio al actual Monasterio de Santa María de Herrera. A pesar de este traslado, los cistercienses siguieron dominando la comunidad de </w:t>
      </w:r>
      <w:proofErr w:type="spellStart"/>
      <w:r w:rsidRPr="00DA2D94">
        <w:rPr>
          <w:rFonts w:ascii="Verdana" w:eastAsia="Times New Roman" w:hAnsi="Verdana" w:cs="Times New Roman"/>
          <w:color w:val="333333"/>
          <w:sz w:val="20"/>
          <w:szCs w:val="20"/>
          <w:lang w:eastAsia="es-ES"/>
        </w:rPr>
        <w:t>Sajazarra</w:t>
      </w:r>
      <w:proofErr w:type="spellEnd"/>
      <w:r w:rsidRPr="00DA2D94">
        <w:rPr>
          <w:rFonts w:ascii="Verdana" w:eastAsia="Times New Roman" w:hAnsi="Verdana" w:cs="Times New Roman"/>
          <w:color w:val="333333"/>
          <w:sz w:val="20"/>
          <w:szCs w:val="20"/>
          <w:lang w:eastAsia="es-ES"/>
        </w:rPr>
        <w:t xml:space="preserve"> hasta que en 1253 la adquirió Alfonso X el Sabio a cambio de otras heredades.</w:t>
      </w:r>
      <w:r w:rsidRPr="00DA2D94">
        <w:rPr>
          <w:rFonts w:ascii="Verdana" w:eastAsia="Times New Roman" w:hAnsi="Verdana" w:cs="Times New Roman"/>
          <w:color w:val="333333"/>
          <w:sz w:val="20"/>
          <w:szCs w:val="20"/>
          <w:lang w:eastAsia="es-ES"/>
        </w:rPr>
        <w:br/>
        <w:t xml:space="preserve">El templo actual, construido en piedra de sillería y mampostería está adosado por su muro norte a la muralla y es una suma de construcciones de varias épocas. Consta de tres naves: la central, del último cuarto del siglo XII, la de la epístola, de los siglos XIII y XIV, y la del evangelio, del siglo XVI, excepto su último tramo que parece ser un torreón del XIII. Los arcos de comunicación de las tres naves son del siglo XVIII, y la torre es barroca, realizada por Juan de </w:t>
      </w:r>
      <w:proofErr w:type="spellStart"/>
      <w:r w:rsidRPr="00DA2D94">
        <w:rPr>
          <w:rFonts w:ascii="Verdana" w:eastAsia="Times New Roman" w:hAnsi="Verdana" w:cs="Times New Roman"/>
          <w:color w:val="333333"/>
          <w:sz w:val="20"/>
          <w:szCs w:val="20"/>
          <w:lang w:eastAsia="es-ES"/>
        </w:rPr>
        <w:t>Azcoitia</w:t>
      </w:r>
      <w:proofErr w:type="spellEnd"/>
      <w:r w:rsidRPr="00DA2D94">
        <w:rPr>
          <w:rFonts w:ascii="Verdana" w:eastAsia="Times New Roman" w:hAnsi="Verdana" w:cs="Times New Roman"/>
          <w:color w:val="333333"/>
          <w:sz w:val="20"/>
          <w:szCs w:val="20"/>
          <w:lang w:eastAsia="es-ES"/>
        </w:rPr>
        <w:t xml:space="preserve"> y Pedro de </w:t>
      </w:r>
      <w:proofErr w:type="spellStart"/>
      <w:r w:rsidRPr="00DA2D94">
        <w:rPr>
          <w:rFonts w:ascii="Verdana" w:eastAsia="Times New Roman" w:hAnsi="Verdana" w:cs="Times New Roman"/>
          <w:color w:val="333333"/>
          <w:sz w:val="20"/>
          <w:szCs w:val="20"/>
          <w:lang w:eastAsia="es-ES"/>
        </w:rPr>
        <w:t>Elejalde</w:t>
      </w:r>
      <w:proofErr w:type="spellEnd"/>
      <w:r w:rsidRPr="00DA2D94">
        <w:rPr>
          <w:rFonts w:ascii="Verdana" w:eastAsia="Times New Roman" w:hAnsi="Verdana" w:cs="Times New Roman"/>
          <w:color w:val="333333"/>
          <w:sz w:val="20"/>
          <w:szCs w:val="20"/>
          <w:lang w:eastAsia="es-ES"/>
        </w:rPr>
        <w:t xml:space="preserve"> entre 1698 y 1702. El templo fue restaurado en 1994.</w:t>
      </w:r>
      <w:r w:rsidRPr="00DA2D94">
        <w:rPr>
          <w:rFonts w:ascii="Verdana" w:eastAsia="Times New Roman" w:hAnsi="Verdana" w:cs="Times New Roman"/>
          <w:color w:val="333333"/>
          <w:sz w:val="20"/>
          <w:szCs w:val="20"/>
          <w:lang w:eastAsia="es-ES"/>
        </w:rPr>
        <w:br/>
        <w:t>Su interior alberga una imagen de la Virgen de la Antigua. Cuenta con un retablo renacentista.</w:t>
      </w:r>
    </w:p>
    <w:p w:rsidR="00DA2D94" w:rsidRPr="00DA2D94" w:rsidRDefault="00DA2D94" w:rsidP="00DA2D94">
      <w:pPr>
        <w:pBdr>
          <w:left w:val="single" w:sz="36" w:space="4" w:color="BD4A13"/>
        </w:pBdr>
        <w:shd w:val="clear" w:color="auto" w:fill="F0F1E2"/>
        <w:spacing w:before="100" w:beforeAutospacing="1" w:after="100" w:afterAutospacing="1" w:line="240" w:lineRule="auto"/>
        <w:outlineLvl w:val="1"/>
        <w:rPr>
          <w:rFonts w:ascii="Verdana" w:eastAsia="Times New Roman" w:hAnsi="Verdana" w:cs="Times New Roman"/>
          <w:b/>
          <w:bCs/>
          <w:color w:val="BD4A13"/>
          <w:sz w:val="20"/>
          <w:szCs w:val="20"/>
          <w:lang w:eastAsia="es-ES"/>
        </w:rPr>
      </w:pPr>
      <w:r w:rsidRPr="00DA2D94">
        <w:rPr>
          <w:rFonts w:ascii="Verdana" w:eastAsia="Times New Roman" w:hAnsi="Verdana" w:cs="Times New Roman"/>
          <w:b/>
          <w:bCs/>
          <w:color w:val="BD4A13"/>
          <w:sz w:val="20"/>
          <w:szCs w:val="20"/>
          <w:lang w:eastAsia="es-ES"/>
        </w:rPr>
        <w:t>Ermita de Santa María de Cillas</w:t>
      </w:r>
    </w:p>
    <w:p w:rsidR="00DA2D94" w:rsidRPr="00DA2D94" w:rsidRDefault="00DA2D94" w:rsidP="00DA2D94">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es-ES"/>
        </w:rPr>
      </w:pPr>
      <w:r w:rsidRPr="00DA2D94">
        <w:rPr>
          <w:rFonts w:ascii="Verdana" w:eastAsia="Times New Roman" w:hAnsi="Verdana" w:cs="Times New Roman"/>
          <w:color w:val="333333"/>
          <w:sz w:val="20"/>
          <w:szCs w:val="20"/>
          <w:lang w:eastAsia="es-ES"/>
        </w:rPr>
        <w:t xml:space="preserve">Se sitúa a kilómetro y medio de la población en dirección a </w:t>
      </w:r>
      <w:proofErr w:type="spellStart"/>
      <w:r w:rsidRPr="00DA2D94">
        <w:rPr>
          <w:rFonts w:ascii="Verdana" w:eastAsia="Times New Roman" w:hAnsi="Verdana" w:cs="Times New Roman"/>
          <w:color w:val="333333"/>
          <w:sz w:val="20"/>
          <w:szCs w:val="20"/>
          <w:lang w:eastAsia="es-ES"/>
        </w:rPr>
        <w:t>Castilseco</w:t>
      </w:r>
      <w:proofErr w:type="spellEnd"/>
      <w:r w:rsidRPr="00DA2D94">
        <w:rPr>
          <w:rFonts w:ascii="Verdana" w:eastAsia="Times New Roman" w:hAnsi="Verdana" w:cs="Times New Roman"/>
          <w:color w:val="333333"/>
          <w:sz w:val="20"/>
          <w:szCs w:val="20"/>
          <w:lang w:eastAsia="es-ES"/>
        </w:rPr>
        <w:t>.</w:t>
      </w:r>
      <w:r w:rsidRPr="00DA2D94">
        <w:rPr>
          <w:rFonts w:ascii="Verdana" w:eastAsia="Times New Roman" w:hAnsi="Verdana" w:cs="Times New Roman"/>
          <w:color w:val="333333"/>
          <w:sz w:val="20"/>
          <w:szCs w:val="20"/>
          <w:lang w:eastAsia="es-ES"/>
        </w:rPr>
        <w:br/>
        <w:t xml:space="preserve">Edificio románico, de sillería y mampostería del siglo XIII. Fue reformada entre los siglos XVI y XVIII, además de en 1945. Posee un retablo neoclásico, obrado por Leonardo </w:t>
      </w:r>
      <w:proofErr w:type="spellStart"/>
      <w:r w:rsidRPr="00DA2D94">
        <w:rPr>
          <w:rFonts w:ascii="Verdana" w:eastAsia="Times New Roman" w:hAnsi="Verdana" w:cs="Times New Roman"/>
          <w:color w:val="333333"/>
          <w:sz w:val="20"/>
          <w:szCs w:val="20"/>
          <w:lang w:eastAsia="es-ES"/>
        </w:rPr>
        <w:t>Gurrea</w:t>
      </w:r>
      <w:proofErr w:type="spellEnd"/>
      <w:r w:rsidRPr="00DA2D94">
        <w:rPr>
          <w:rFonts w:ascii="Verdana" w:eastAsia="Times New Roman" w:hAnsi="Verdana" w:cs="Times New Roman"/>
          <w:color w:val="333333"/>
          <w:sz w:val="20"/>
          <w:szCs w:val="20"/>
          <w:lang w:eastAsia="es-ES"/>
        </w:rPr>
        <w:t xml:space="preserve"> hacia 1804, y púlpito y facistol barrocos. De ella procede la Virgen de Cillas, patrona de la villa y que hoy se encuentra en la parroquia.</w:t>
      </w:r>
    </w:p>
    <w:p w:rsidR="00DA2D94" w:rsidRPr="00DA2D94" w:rsidRDefault="00DA2D94" w:rsidP="00DA2D94">
      <w:pPr>
        <w:pBdr>
          <w:left w:val="single" w:sz="36" w:space="4" w:color="BD4A13"/>
        </w:pBdr>
        <w:shd w:val="clear" w:color="auto" w:fill="F0F1E2"/>
        <w:spacing w:before="100" w:beforeAutospacing="1" w:after="100" w:afterAutospacing="1" w:line="240" w:lineRule="auto"/>
        <w:outlineLvl w:val="1"/>
        <w:rPr>
          <w:rFonts w:ascii="Verdana" w:eastAsia="Times New Roman" w:hAnsi="Verdana" w:cs="Times New Roman"/>
          <w:b/>
          <w:bCs/>
          <w:color w:val="BD4A13"/>
          <w:sz w:val="20"/>
          <w:szCs w:val="20"/>
          <w:lang w:eastAsia="es-ES"/>
        </w:rPr>
      </w:pPr>
      <w:r w:rsidRPr="00DA2D94">
        <w:rPr>
          <w:rFonts w:ascii="Verdana" w:eastAsia="Times New Roman" w:hAnsi="Verdana" w:cs="Times New Roman"/>
          <w:b/>
          <w:bCs/>
          <w:color w:val="BD4A13"/>
          <w:sz w:val="20"/>
          <w:szCs w:val="20"/>
          <w:lang w:eastAsia="es-ES"/>
        </w:rPr>
        <w:t>Ayuntamiento</w:t>
      </w:r>
    </w:p>
    <w:p w:rsidR="00DA2D94" w:rsidRPr="00DA2D94" w:rsidRDefault="00DA2D94" w:rsidP="00DA2D94">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es-ES"/>
        </w:rPr>
      </w:pPr>
      <w:r w:rsidRPr="00DA2D94">
        <w:rPr>
          <w:rFonts w:ascii="Verdana" w:eastAsia="Times New Roman" w:hAnsi="Verdana" w:cs="Times New Roman"/>
          <w:color w:val="333333"/>
          <w:sz w:val="20"/>
          <w:szCs w:val="20"/>
          <w:lang w:eastAsia="es-ES"/>
        </w:rPr>
        <w:t>Edificio de tres plantas en sillería de vanos rebajados, construido en 1893 según proyecto de Francisco Luis y Tomás, con una de sus fachadas hacia la plaza Mayor y la principal hacia la calle de la Rosa.</w:t>
      </w:r>
    </w:p>
    <w:p w:rsidR="00DA2D94" w:rsidRPr="00DA2D94" w:rsidRDefault="00DA2D94" w:rsidP="00DA2D94">
      <w:pPr>
        <w:pBdr>
          <w:left w:val="single" w:sz="36" w:space="4" w:color="BD4A13"/>
        </w:pBdr>
        <w:shd w:val="clear" w:color="auto" w:fill="F0F1E2"/>
        <w:spacing w:before="100" w:beforeAutospacing="1" w:after="100" w:afterAutospacing="1" w:line="240" w:lineRule="auto"/>
        <w:outlineLvl w:val="1"/>
        <w:rPr>
          <w:rFonts w:ascii="Verdana" w:eastAsia="Times New Roman" w:hAnsi="Verdana" w:cs="Times New Roman"/>
          <w:b/>
          <w:bCs/>
          <w:color w:val="BD4A13"/>
          <w:sz w:val="20"/>
          <w:szCs w:val="20"/>
          <w:lang w:eastAsia="es-ES"/>
        </w:rPr>
      </w:pPr>
      <w:r w:rsidRPr="00DA2D94">
        <w:rPr>
          <w:rFonts w:ascii="Verdana" w:eastAsia="Times New Roman" w:hAnsi="Verdana" w:cs="Times New Roman"/>
          <w:b/>
          <w:bCs/>
          <w:color w:val="BD4A13"/>
          <w:sz w:val="20"/>
          <w:szCs w:val="20"/>
          <w:lang w:eastAsia="es-ES"/>
        </w:rPr>
        <w:t> Otros edificios de interés:</w:t>
      </w:r>
    </w:p>
    <w:p w:rsidR="00DA2D94" w:rsidRPr="00DA2D94" w:rsidRDefault="00DA2D94" w:rsidP="00DA2D94">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s-ES"/>
        </w:rPr>
      </w:pPr>
      <w:r w:rsidRPr="00DA2D94">
        <w:rPr>
          <w:rFonts w:ascii="Verdana" w:eastAsia="Times New Roman" w:hAnsi="Verdana" w:cs="Times New Roman"/>
          <w:color w:val="333333"/>
          <w:sz w:val="20"/>
          <w:szCs w:val="20"/>
          <w:lang w:eastAsia="es-ES"/>
        </w:rPr>
        <w:t>Casa de los Loma Osorio</w:t>
      </w:r>
    </w:p>
    <w:p w:rsidR="00DA2D94" w:rsidRPr="00DA2D94" w:rsidRDefault="00DA2D94" w:rsidP="00DA2D94">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s-ES"/>
        </w:rPr>
      </w:pPr>
      <w:r w:rsidRPr="00DA2D94">
        <w:rPr>
          <w:rFonts w:ascii="Verdana" w:eastAsia="Times New Roman" w:hAnsi="Verdana" w:cs="Times New Roman"/>
          <w:color w:val="333333"/>
          <w:sz w:val="20"/>
          <w:szCs w:val="20"/>
          <w:lang w:eastAsia="es-ES"/>
        </w:rPr>
        <w:t>Casona barroca del siglo XVII, situada en C/ Olmo 4, posee un escudo cuartelado en cruz con la inscripción Alonso Loma Osorio.</w:t>
      </w:r>
    </w:p>
    <w:p w:rsidR="00DA2D94" w:rsidRPr="00DA2D94" w:rsidRDefault="00DA2D94" w:rsidP="00DA2D94">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s-ES"/>
        </w:rPr>
      </w:pPr>
      <w:r w:rsidRPr="00DA2D94">
        <w:rPr>
          <w:rFonts w:ascii="Verdana" w:eastAsia="Times New Roman" w:hAnsi="Verdana" w:cs="Times New Roman"/>
          <w:color w:val="333333"/>
          <w:sz w:val="20"/>
          <w:szCs w:val="20"/>
          <w:lang w:eastAsia="es-ES"/>
        </w:rPr>
        <w:t xml:space="preserve">Casa de los Ruiz de </w:t>
      </w:r>
      <w:proofErr w:type="spellStart"/>
      <w:r w:rsidRPr="00DA2D94">
        <w:rPr>
          <w:rFonts w:ascii="Verdana" w:eastAsia="Times New Roman" w:hAnsi="Verdana" w:cs="Times New Roman"/>
          <w:color w:val="333333"/>
          <w:sz w:val="20"/>
          <w:szCs w:val="20"/>
          <w:lang w:eastAsia="es-ES"/>
        </w:rPr>
        <w:t>Loizaga</w:t>
      </w:r>
      <w:proofErr w:type="spellEnd"/>
    </w:p>
    <w:p w:rsidR="00DA2D94" w:rsidRDefault="00DA2D94" w:rsidP="00DA2D94">
      <w:pPr>
        <w:numPr>
          <w:ilvl w:val="0"/>
          <w:numId w:val="3"/>
        </w:numPr>
        <w:shd w:val="clear" w:color="auto" w:fill="FFFFFF"/>
        <w:spacing w:before="100" w:beforeAutospacing="1" w:after="100" w:afterAutospacing="1" w:line="240" w:lineRule="auto"/>
        <w:rPr>
          <w:rFonts w:ascii="Verdana" w:eastAsia="Times New Roman" w:hAnsi="Verdana" w:cs="Times New Roman"/>
          <w:color w:val="333333"/>
          <w:sz w:val="20"/>
          <w:szCs w:val="20"/>
          <w:lang w:eastAsia="es-ES"/>
        </w:rPr>
      </w:pPr>
      <w:r w:rsidRPr="00DA2D94">
        <w:rPr>
          <w:rFonts w:ascii="Verdana" w:eastAsia="Times New Roman" w:hAnsi="Verdana" w:cs="Times New Roman"/>
          <w:color w:val="333333"/>
          <w:sz w:val="20"/>
          <w:szCs w:val="20"/>
          <w:lang w:eastAsia="es-ES"/>
        </w:rPr>
        <w:t xml:space="preserve">Caserón barroco de la segunda mitad del siglo XVIII, situada en la plaza Mayor. De tres plantas marcadas por cornisas de placa, doble ingreso adintelado, reloj de sol y escudo de los Ruiz de </w:t>
      </w:r>
      <w:proofErr w:type="spellStart"/>
      <w:r w:rsidRPr="00DA2D94">
        <w:rPr>
          <w:rFonts w:ascii="Verdana" w:eastAsia="Times New Roman" w:hAnsi="Verdana" w:cs="Times New Roman"/>
          <w:color w:val="333333"/>
          <w:sz w:val="20"/>
          <w:szCs w:val="20"/>
          <w:lang w:eastAsia="es-ES"/>
        </w:rPr>
        <w:t>Loizaga</w:t>
      </w:r>
      <w:proofErr w:type="spellEnd"/>
      <w:r w:rsidRPr="00DA2D94">
        <w:rPr>
          <w:rFonts w:ascii="Verdana" w:eastAsia="Times New Roman" w:hAnsi="Verdana" w:cs="Times New Roman"/>
          <w:color w:val="333333"/>
          <w:sz w:val="20"/>
          <w:szCs w:val="20"/>
          <w:lang w:eastAsia="es-ES"/>
        </w:rPr>
        <w:t>.</w:t>
      </w:r>
    </w:p>
    <w:p w:rsidR="00DA2D94" w:rsidRPr="00DA2D94" w:rsidRDefault="00DA2D94" w:rsidP="00DA2D94">
      <w:pPr>
        <w:shd w:val="clear" w:color="auto" w:fill="BC4A13"/>
        <w:spacing w:after="0" w:line="240" w:lineRule="auto"/>
        <w:outlineLvl w:val="0"/>
        <w:rPr>
          <w:rFonts w:ascii="Verdana" w:eastAsia="Times New Roman" w:hAnsi="Verdana" w:cs="Times New Roman"/>
          <w:b/>
          <w:bCs/>
          <w:caps/>
          <w:color w:val="FFFFFF"/>
          <w:kern w:val="36"/>
          <w:sz w:val="20"/>
          <w:szCs w:val="20"/>
          <w:lang w:eastAsia="es-ES"/>
        </w:rPr>
      </w:pPr>
      <w:r w:rsidRPr="00DA2D94">
        <w:rPr>
          <w:rFonts w:ascii="Verdana" w:eastAsia="Times New Roman" w:hAnsi="Verdana" w:cs="Times New Roman"/>
          <w:b/>
          <w:bCs/>
          <w:caps/>
          <w:color w:val="FFFFFF"/>
          <w:kern w:val="36"/>
          <w:sz w:val="20"/>
          <w:szCs w:val="20"/>
          <w:lang w:eastAsia="es-ES"/>
        </w:rPr>
        <w:t>HISTORIA</w:t>
      </w:r>
    </w:p>
    <w:p w:rsidR="00DA2D94" w:rsidRPr="00DA2D94" w:rsidRDefault="00DA2D94" w:rsidP="00DA2D94">
      <w:pPr>
        <w:numPr>
          <w:ilvl w:val="0"/>
          <w:numId w:val="4"/>
        </w:numPr>
        <w:shd w:val="clear" w:color="auto" w:fill="FFFFFF"/>
        <w:spacing w:after="150" w:line="240" w:lineRule="auto"/>
        <w:ind w:left="0"/>
        <w:rPr>
          <w:rFonts w:ascii="Verdana" w:eastAsia="Times New Roman" w:hAnsi="Verdana" w:cs="Times New Roman"/>
          <w:color w:val="333333"/>
          <w:sz w:val="20"/>
          <w:szCs w:val="20"/>
          <w:lang w:eastAsia="es-ES"/>
        </w:rPr>
      </w:pPr>
      <w:r>
        <w:rPr>
          <w:rFonts w:ascii="Verdana" w:eastAsia="Times New Roman" w:hAnsi="Verdana" w:cs="Times New Roman"/>
          <w:noProof/>
          <w:color w:val="333333"/>
          <w:sz w:val="20"/>
          <w:szCs w:val="20"/>
          <w:lang w:eastAsia="es-ES"/>
        </w:rPr>
        <w:drawing>
          <wp:inline distT="0" distB="0" distL="0" distR="0">
            <wp:extent cx="3657600" cy="2426208"/>
            <wp:effectExtent l="19050" t="0" r="0" b="0"/>
            <wp:docPr id="5" name="Imagen 5" descr="http://www.sajazarra.org/uploads/pics/vista_plaza_iglesia_cast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jazarra.org/uploads/pics/vista_plaza_iglesia_castill.jpg"/>
                    <pic:cNvPicPr>
                      <a:picLocks noChangeAspect="1" noChangeArrowheads="1"/>
                    </pic:cNvPicPr>
                  </pic:nvPicPr>
                  <pic:blipFill>
                    <a:blip r:embed="rId7" cstate="print"/>
                    <a:srcRect/>
                    <a:stretch>
                      <a:fillRect/>
                    </a:stretch>
                  </pic:blipFill>
                  <pic:spPr bwMode="auto">
                    <a:xfrm>
                      <a:off x="0" y="0"/>
                      <a:ext cx="3657600" cy="2426208"/>
                    </a:xfrm>
                    <a:prstGeom prst="rect">
                      <a:avLst/>
                    </a:prstGeom>
                    <a:noFill/>
                    <a:ln w="9525">
                      <a:noFill/>
                      <a:miter lim="800000"/>
                      <a:headEnd/>
                      <a:tailEnd/>
                    </a:ln>
                  </pic:spPr>
                </pic:pic>
              </a:graphicData>
            </a:graphic>
          </wp:inline>
        </w:drawing>
      </w:r>
    </w:p>
    <w:p w:rsidR="00DA2D94" w:rsidRPr="00DA2D94" w:rsidRDefault="00DA2D94" w:rsidP="00DA2D94">
      <w:pPr>
        <w:numPr>
          <w:ilvl w:val="0"/>
          <w:numId w:val="5"/>
        </w:numPr>
        <w:shd w:val="clear" w:color="auto" w:fill="FFFFFF"/>
        <w:spacing w:after="150" w:line="240" w:lineRule="auto"/>
        <w:ind w:left="0"/>
        <w:rPr>
          <w:rFonts w:ascii="Verdana" w:eastAsia="Times New Roman" w:hAnsi="Verdana" w:cs="Times New Roman"/>
          <w:color w:val="333333"/>
          <w:sz w:val="20"/>
          <w:szCs w:val="20"/>
          <w:lang w:eastAsia="es-ES"/>
        </w:rPr>
      </w:pPr>
      <w:r>
        <w:rPr>
          <w:rFonts w:ascii="Verdana" w:eastAsia="Times New Roman" w:hAnsi="Verdana" w:cs="Times New Roman"/>
          <w:noProof/>
          <w:color w:val="333333"/>
          <w:sz w:val="20"/>
          <w:szCs w:val="20"/>
          <w:lang w:eastAsia="es-ES"/>
        </w:rPr>
        <w:lastRenderedPageBreak/>
        <w:drawing>
          <wp:inline distT="0" distB="0" distL="0" distR="0">
            <wp:extent cx="5068832" cy="3362325"/>
            <wp:effectExtent l="19050" t="0" r="0" b="0"/>
            <wp:docPr id="6" name="Imagen 6" descr="http://www.sajazarra.org/uploads/pics/puerta_cast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jazarra.org/uploads/pics/puerta_castillo.jpg"/>
                    <pic:cNvPicPr>
                      <a:picLocks noChangeAspect="1" noChangeArrowheads="1"/>
                    </pic:cNvPicPr>
                  </pic:nvPicPr>
                  <pic:blipFill>
                    <a:blip r:embed="rId8" cstate="print"/>
                    <a:srcRect/>
                    <a:stretch>
                      <a:fillRect/>
                    </a:stretch>
                  </pic:blipFill>
                  <pic:spPr bwMode="auto">
                    <a:xfrm>
                      <a:off x="0" y="0"/>
                      <a:ext cx="5068832" cy="3362325"/>
                    </a:xfrm>
                    <a:prstGeom prst="rect">
                      <a:avLst/>
                    </a:prstGeom>
                    <a:noFill/>
                    <a:ln w="9525">
                      <a:noFill/>
                      <a:miter lim="800000"/>
                      <a:headEnd/>
                      <a:tailEnd/>
                    </a:ln>
                  </pic:spPr>
                </pic:pic>
              </a:graphicData>
            </a:graphic>
          </wp:inline>
        </w:drawing>
      </w:r>
    </w:p>
    <w:p w:rsidR="00DA2D94" w:rsidRPr="00DA2D94" w:rsidRDefault="00DA2D94" w:rsidP="00DA2D94">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es-ES"/>
        </w:rPr>
      </w:pPr>
      <w:r w:rsidRPr="00DA2D94">
        <w:rPr>
          <w:rFonts w:ascii="Verdana" w:eastAsia="Times New Roman" w:hAnsi="Verdana" w:cs="Times New Roman"/>
          <w:color w:val="333333"/>
          <w:sz w:val="20"/>
          <w:szCs w:val="20"/>
          <w:lang w:eastAsia="es-ES"/>
        </w:rPr>
        <w:t>La primera mención de la villa, aparece en el Fuero de Miranda de Ebro en 1099 con la denominación de "Saja".</w:t>
      </w:r>
    </w:p>
    <w:p w:rsidR="00DA2D94" w:rsidRPr="00DA2D94" w:rsidRDefault="00DA2D94" w:rsidP="00DA2D94">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es-ES"/>
        </w:rPr>
      </w:pPr>
      <w:r w:rsidRPr="00DA2D94">
        <w:rPr>
          <w:rFonts w:ascii="Verdana" w:eastAsia="Times New Roman" w:hAnsi="Verdana" w:cs="Times New Roman"/>
          <w:color w:val="333333"/>
          <w:sz w:val="20"/>
          <w:szCs w:val="20"/>
          <w:lang w:eastAsia="es-ES"/>
        </w:rPr>
        <w:t>En 1146 aparece con el nombre actual en los documentos de concesión de fuero a Cerezo de Río Tirón por parte de Alfonso VII.</w:t>
      </w:r>
    </w:p>
    <w:p w:rsidR="00DA2D94" w:rsidRPr="00DA2D94" w:rsidRDefault="00DA2D94" w:rsidP="00DA2D94">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es-ES"/>
        </w:rPr>
      </w:pPr>
      <w:r w:rsidRPr="00DA2D94">
        <w:rPr>
          <w:rFonts w:ascii="Verdana" w:eastAsia="Times New Roman" w:hAnsi="Verdana" w:cs="Times New Roman"/>
          <w:color w:val="333333"/>
          <w:sz w:val="20"/>
          <w:szCs w:val="20"/>
          <w:lang w:eastAsia="es-ES"/>
        </w:rPr>
        <w:t xml:space="preserve">En 1169 el rey Alfonso VIII donó la villa al monasterio de </w:t>
      </w:r>
      <w:proofErr w:type="spellStart"/>
      <w:r w:rsidRPr="00DA2D94">
        <w:rPr>
          <w:rFonts w:ascii="Verdana" w:eastAsia="Times New Roman" w:hAnsi="Verdana" w:cs="Times New Roman"/>
          <w:color w:val="333333"/>
          <w:sz w:val="20"/>
          <w:szCs w:val="20"/>
          <w:lang w:eastAsia="es-ES"/>
        </w:rPr>
        <w:t>Valdefuentes</w:t>
      </w:r>
      <w:proofErr w:type="spellEnd"/>
      <w:r w:rsidRPr="00DA2D94">
        <w:rPr>
          <w:rFonts w:ascii="Verdana" w:eastAsia="Times New Roman" w:hAnsi="Verdana" w:cs="Times New Roman"/>
          <w:color w:val="333333"/>
          <w:sz w:val="20"/>
          <w:szCs w:val="20"/>
          <w:lang w:eastAsia="es-ES"/>
        </w:rPr>
        <w:t>, en escritura fechada en Tudela.</w:t>
      </w:r>
    </w:p>
    <w:p w:rsidR="00DA2D94" w:rsidRPr="00DA2D94" w:rsidRDefault="00DA2D94" w:rsidP="00DA2D94">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es-ES"/>
        </w:rPr>
      </w:pPr>
      <w:r w:rsidRPr="00DA2D94">
        <w:rPr>
          <w:rFonts w:ascii="Verdana" w:eastAsia="Times New Roman" w:hAnsi="Verdana" w:cs="Times New Roman"/>
          <w:color w:val="333333"/>
          <w:sz w:val="20"/>
          <w:szCs w:val="20"/>
          <w:lang w:eastAsia="es-ES"/>
        </w:rPr>
        <w:t xml:space="preserve">Fue fortificada entre los siglos XII y XIII. En 1463 fue una de las cinco villas fundadoras de la Hermandad de Álava junto con Vitoria, Miranda de Ebro, </w:t>
      </w:r>
      <w:proofErr w:type="spellStart"/>
      <w:r w:rsidRPr="00DA2D94">
        <w:rPr>
          <w:rFonts w:ascii="Verdana" w:eastAsia="Times New Roman" w:hAnsi="Verdana" w:cs="Times New Roman"/>
          <w:color w:val="333333"/>
          <w:sz w:val="20"/>
          <w:szCs w:val="20"/>
          <w:lang w:eastAsia="es-ES"/>
        </w:rPr>
        <w:t>Pancorbo</w:t>
      </w:r>
      <w:proofErr w:type="spellEnd"/>
      <w:r w:rsidRPr="00DA2D94">
        <w:rPr>
          <w:rFonts w:ascii="Verdana" w:eastAsia="Times New Roman" w:hAnsi="Verdana" w:cs="Times New Roman"/>
          <w:color w:val="333333"/>
          <w:sz w:val="20"/>
          <w:szCs w:val="20"/>
          <w:lang w:eastAsia="es-ES"/>
        </w:rPr>
        <w:t xml:space="preserve"> y Salvatierra.</w:t>
      </w:r>
    </w:p>
    <w:p w:rsidR="00DA2D94" w:rsidRPr="00DA2D94" w:rsidRDefault="00DA2D94" w:rsidP="00DA2D94">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es-ES"/>
        </w:rPr>
      </w:pPr>
      <w:r w:rsidRPr="00DA2D94">
        <w:rPr>
          <w:rFonts w:ascii="Verdana" w:eastAsia="Times New Roman" w:hAnsi="Verdana" w:cs="Times New Roman"/>
          <w:color w:val="333333"/>
          <w:sz w:val="20"/>
          <w:szCs w:val="20"/>
          <w:lang w:eastAsia="es-ES"/>
        </w:rPr>
        <w:t>Su castillo/palacio fue construido en la segunda mitad del siglo XV al transformarse la villa en señorío de los Velasco.</w:t>
      </w:r>
    </w:p>
    <w:p w:rsidR="00DA2D94" w:rsidRPr="00DA2D94" w:rsidRDefault="00DA2D94" w:rsidP="00DA2D94">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es-ES"/>
        </w:rPr>
      </w:pPr>
      <w:r w:rsidRPr="00DA2D94">
        <w:rPr>
          <w:rFonts w:ascii="Verdana" w:eastAsia="Times New Roman" w:hAnsi="Verdana" w:cs="Times New Roman"/>
          <w:color w:val="333333"/>
          <w:sz w:val="20"/>
          <w:szCs w:val="20"/>
          <w:lang w:eastAsia="es-ES"/>
        </w:rPr>
        <w:t>La villa y el castillo pertenecieron a los Condes de Nieva.</w:t>
      </w:r>
    </w:p>
    <w:p w:rsidR="00DA2D94" w:rsidRPr="00DA2D94" w:rsidRDefault="00DA2D94" w:rsidP="00DA2D94">
      <w:pPr>
        <w:shd w:val="clear" w:color="auto" w:fill="FFFFFF"/>
        <w:spacing w:before="100" w:beforeAutospacing="1" w:after="100" w:afterAutospacing="1" w:line="240" w:lineRule="auto"/>
        <w:jc w:val="both"/>
        <w:rPr>
          <w:rFonts w:ascii="Verdana" w:eastAsia="Times New Roman" w:hAnsi="Verdana" w:cs="Times New Roman"/>
          <w:color w:val="333333"/>
          <w:sz w:val="20"/>
          <w:szCs w:val="20"/>
          <w:lang w:eastAsia="es-ES"/>
        </w:rPr>
      </w:pPr>
      <w:r w:rsidRPr="00DA2D94">
        <w:rPr>
          <w:rFonts w:ascii="Verdana" w:eastAsia="Times New Roman" w:hAnsi="Verdana" w:cs="Times New Roman"/>
          <w:color w:val="333333"/>
          <w:sz w:val="20"/>
          <w:szCs w:val="20"/>
          <w:lang w:eastAsia="es-ES"/>
        </w:rPr>
        <w:t xml:space="preserve">La villa también perteneció a </w:t>
      </w:r>
      <w:proofErr w:type="spellStart"/>
      <w:r w:rsidRPr="00DA2D94">
        <w:rPr>
          <w:rFonts w:ascii="Verdana" w:eastAsia="Times New Roman" w:hAnsi="Verdana" w:cs="Times New Roman"/>
          <w:color w:val="333333"/>
          <w:sz w:val="20"/>
          <w:szCs w:val="20"/>
          <w:lang w:eastAsia="es-ES"/>
        </w:rPr>
        <w:t>Bugedo</w:t>
      </w:r>
      <w:proofErr w:type="spellEnd"/>
      <w:r w:rsidRPr="00DA2D94">
        <w:rPr>
          <w:rFonts w:ascii="Verdana" w:eastAsia="Times New Roman" w:hAnsi="Verdana" w:cs="Times New Roman"/>
          <w:color w:val="333333"/>
          <w:sz w:val="20"/>
          <w:szCs w:val="20"/>
          <w:lang w:eastAsia="es-ES"/>
        </w:rPr>
        <w:t>.</w:t>
      </w:r>
    </w:p>
    <w:p w:rsidR="00DA2D94" w:rsidRPr="00DA2D94" w:rsidRDefault="00DA2D94" w:rsidP="00DA2D94">
      <w:pPr>
        <w:shd w:val="clear" w:color="auto" w:fill="FFFFFF"/>
        <w:spacing w:before="100" w:beforeAutospacing="1" w:after="100" w:afterAutospacing="1" w:line="240" w:lineRule="auto"/>
        <w:rPr>
          <w:rFonts w:ascii="Verdana" w:eastAsia="Times New Roman" w:hAnsi="Verdana" w:cs="Times New Roman"/>
          <w:color w:val="333333"/>
          <w:sz w:val="20"/>
          <w:szCs w:val="20"/>
          <w:lang w:eastAsia="es-ES"/>
        </w:rPr>
      </w:pPr>
    </w:p>
    <w:p w:rsidR="00DA2D94" w:rsidRDefault="00DA2D94"/>
    <w:sectPr w:rsidR="00DA2D94" w:rsidSect="006461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E42D1"/>
    <w:multiLevelType w:val="multilevel"/>
    <w:tmpl w:val="166A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A002F7"/>
    <w:multiLevelType w:val="multilevel"/>
    <w:tmpl w:val="B8AE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34119"/>
    <w:multiLevelType w:val="multilevel"/>
    <w:tmpl w:val="1DDE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6310F"/>
    <w:multiLevelType w:val="multilevel"/>
    <w:tmpl w:val="97FC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6722A7"/>
    <w:multiLevelType w:val="multilevel"/>
    <w:tmpl w:val="1D18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2D94"/>
    <w:rsid w:val="006461C9"/>
    <w:rsid w:val="00DA2D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C9"/>
  </w:style>
  <w:style w:type="paragraph" w:styleId="Ttulo1">
    <w:name w:val="heading 1"/>
    <w:basedOn w:val="Normal"/>
    <w:link w:val="Ttulo1Car"/>
    <w:uiPriority w:val="9"/>
    <w:qFormat/>
    <w:rsid w:val="00DA2D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A2D9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A2D9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A2D94"/>
    <w:rPr>
      <w:rFonts w:ascii="Times New Roman" w:eastAsia="Times New Roman" w:hAnsi="Times New Roman" w:cs="Times New Roman"/>
      <w:b/>
      <w:bCs/>
      <w:sz w:val="36"/>
      <w:szCs w:val="36"/>
      <w:lang w:eastAsia="es-ES"/>
    </w:rPr>
  </w:style>
  <w:style w:type="paragraph" w:customStyle="1" w:styleId="bodytext">
    <w:name w:val="bodytext"/>
    <w:basedOn w:val="Normal"/>
    <w:rsid w:val="00DA2D9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A2D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D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149601">
      <w:bodyDiv w:val="1"/>
      <w:marLeft w:val="0"/>
      <w:marRight w:val="0"/>
      <w:marTop w:val="0"/>
      <w:marBottom w:val="0"/>
      <w:divBdr>
        <w:top w:val="none" w:sz="0" w:space="0" w:color="auto"/>
        <w:left w:val="none" w:sz="0" w:space="0" w:color="auto"/>
        <w:bottom w:val="none" w:sz="0" w:space="0" w:color="auto"/>
        <w:right w:val="none" w:sz="0" w:space="0" w:color="auto"/>
      </w:divBdr>
      <w:divsChild>
        <w:div w:id="306978555">
          <w:marLeft w:val="0"/>
          <w:marRight w:val="0"/>
          <w:marTop w:val="0"/>
          <w:marBottom w:val="0"/>
          <w:divBdr>
            <w:top w:val="dashed" w:sz="6" w:space="8" w:color="D8DCBB"/>
            <w:left w:val="dashed" w:sz="6" w:space="8" w:color="D8DCBB"/>
            <w:bottom w:val="dashed" w:sz="6" w:space="8" w:color="D8DCBB"/>
            <w:right w:val="dashed" w:sz="6" w:space="8" w:color="D8DCBB"/>
          </w:divBdr>
          <w:divsChild>
            <w:div w:id="1432701687">
              <w:marLeft w:val="0"/>
              <w:marRight w:val="0"/>
              <w:marTop w:val="0"/>
              <w:marBottom w:val="0"/>
              <w:divBdr>
                <w:top w:val="none" w:sz="0" w:space="0" w:color="auto"/>
                <w:left w:val="none" w:sz="0" w:space="0" w:color="auto"/>
                <w:bottom w:val="none" w:sz="0" w:space="0" w:color="auto"/>
                <w:right w:val="none" w:sz="0" w:space="0" w:color="auto"/>
              </w:divBdr>
              <w:divsChild>
                <w:div w:id="922177682">
                  <w:marLeft w:val="0"/>
                  <w:marRight w:val="0"/>
                  <w:marTop w:val="0"/>
                  <w:marBottom w:val="0"/>
                  <w:divBdr>
                    <w:top w:val="none" w:sz="0" w:space="0" w:color="auto"/>
                    <w:left w:val="none" w:sz="0" w:space="0" w:color="auto"/>
                    <w:bottom w:val="none" w:sz="0" w:space="0" w:color="auto"/>
                    <w:right w:val="none" w:sz="0" w:space="0" w:color="auto"/>
                  </w:divBdr>
                </w:div>
                <w:div w:id="1234511360">
                  <w:marLeft w:val="0"/>
                  <w:marRight w:val="0"/>
                  <w:marTop w:val="0"/>
                  <w:marBottom w:val="0"/>
                  <w:divBdr>
                    <w:top w:val="none" w:sz="0" w:space="0" w:color="auto"/>
                    <w:left w:val="none" w:sz="0" w:space="0" w:color="auto"/>
                    <w:bottom w:val="none" w:sz="0" w:space="0" w:color="auto"/>
                    <w:right w:val="none" w:sz="0" w:space="0" w:color="auto"/>
                  </w:divBdr>
                  <w:divsChild>
                    <w:div w:id="2007392877">
                      <w:marLeft w:val="0"/>
                      <w:marRight w:val="0"/>
                      <w:marTop w:val="0"/>
                      <w:marBottom w:val="0"/>
                      <w:divBdr>
                        <w:top w:val="none" w:sz="0" w:space="0" w:color="auto"/>
                        <w:left w:val="none" w:sz="0" w:space="0" w:color="auto"/>
                        <w:bottom w:val="none" w:sz="0" w:space="0" w:color="auto"/>
                        <w:right w:val="none" w:sz="0" w:space="0" w:color="auto"/>
                      </w:divBdr>
                      <w:divsChild>
                        <w:div w:id="2105223060">
                          <w:marLeft w:val="0"/>
                          <w:marRight w:val="0"/>
                          <w:marTop w:val="0"/>
                          <w:marBottom w:val="0"/>
                          <w:divBdr>
                            <w:top w:val="none" w:sz="0" w:space="0" w:color="auto"/>
                            <w:left w:val="none" w:sz="0" w:space="0" w:color="auto"/>
                            <w:bottom w:val="none" w:sz="0" w:space="0" w:color="auto"/>
                            <w:right w:val="none" w:sz="0" w:space="0" w:color="auto"/>
                          </w:divBdr>
                        </w:div>
                        <w:div w:id="1834563190">
                          <w:marLeft w:val="0"/>
                          <w:marRight w:val="0"/>
                          <w:marTop w:val="0"/>
                          <w:marBottom w:val="0"/>
                          <w:divBdr>
                            <w:top w:val="none" w:sz="0" w:space="0" w:color="auto"/>
                            <w:left w:val="none" w:sz="0" w:space="0" w:color="auto"/>
                            <w:bottom w:val="none" w:sz="0" w:space="0" w:color="auto"/>
                            <w:right w:val="none" w:sz="0" w:space="0" w:color="auto"/>
                          </w:divBdr>
                        </w:div>
                      </w:divsChild>
                    </w:div>
                    <w:div w:id="10673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473891">
      <w:bodyDiv w:val="1"/>
      <w:marLeft w:val="0"/>
      <w:marRight w:val="0"/>
      <w:marTop w:val="0"/>
      <w:marBottom w:val="0"/>
      <w:divBdr>
        <w:top w:val="none" w:sz="0" w:space="0" w:color="auto"/>
        <w:left w:val="none" w:sz="0" w:space="0" w:color="auto"/>
        <w:bottom w:val="none" w:sz="0" w:space="0" w:color="auto"/>
        <w:right w:val="none" w:sz="0" w:space="0" w:color="auto"/>
      </w:divBdr>
      <w:divsChild>
        <w:div w:id="1566185687">
          <w:marLeft w:val="0"/>
          <w:marRight w:val="0"/>
          <w:marTop w:val="0"/>
          <w:marBottom w:val="0"/>
          <w:divBdr>
            <w:top w:val="none" w:sz="0" w:space="0" w:color="auto"/>
            <w:left w:val="none" w:sz="0" w:space="0" w:color="auto"/>
            <w:bottom w:val="none" w:sz="0" w:space="0" w:color="auto"/>
            <w:right w:val="none" w:sz="0" w:space="0" w:color="auto"/>
          </w:divBdr>
          <w:divsChild>
            <w:div w:id="1344085105">
              <w:marLeft w:val="0"/>
              <w:marRight w:val="0"/>
              <w:marTop w:val="0"/>
              <w:marBottom w:val="0"/>
              <w:divBdr>
                <w:top w:val="none" w:sz="0" w:space="0" w:color="auto"/>
                <w:left w:val="none" w:sz="0" w:space="0" w:color="auto"/>
                <w:bottom w:val="none" w:sz="0" w:space="0" w:color="auto"/>
                <w:right w:val="none" w:sz="0" w:space="0" w:color="auto"/>
              </w:divBdr>
            </w:div>
            <w:div w:id="768088388">
              <w:marLeft w:val="0"/>
              <w:marRight w:val="0"/>
              <w:marTop w:val="0"/>
              <w:marBottom w:val="0"/>
              <w:divBdr>
                <w:top w:val="none" w:sz="0" w:space="0" w:color="auto"/>
                <w:left w:val="none" w:sz="0" w:space="0" w:color="auto"/>
                <w:bottom w:val="none" w:sz="0" w:space="0" w:color="auto"/>
                <w:right w:val="none" w:sz="0" w:space="0" w:color="auto"/>
              </w:divBdr>
            </w:div>
          </w:divsChild>
        </w:div>
        <w:div w:id="212935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3357</Characters>
  <Application>Microsoft Office Word</Application>
  <DocSecurity>0</DocSecurity>
  <Lines>27</Lines>
  <Paragraphs>7</Paragraphs>
  <ScaleCrop>false</ScaleCrop>
  <Company>Microsoft</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2022-01-07T15:23:00Z</dcterms:created>
  <dcterms:modified xsi:type="dcterms:W3CDTF">2022-01-07T15:26:00Z</dcterms:modified>
</cp:coreProperties>
</file>